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77" w:rsidRDefault="00C93777" w:rsidP="00C937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</w:t>
      </w:r>
    </w:p>
    <w:p w:rsidR="00C93777" w:rsidRDefault="00C93777" w:rsidP="00C937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KARAMAN İL ÖZEL İDARESİ</w:t>
      </w:r>
    </w:p>
    <w:p w:rsidR="00C93777" w:rsidRDefault="00C93777" w:rsidP="00C937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GENEL MECLİSİ</w:t>
      </w:r>
    </w:p>
    <w:p w:rsidR="00C93777" w:rsidRDefault="00C93777" w:rsidP="00C937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5302 SAYILI İL ÖZEL İDARESİ KANUNU’NUN 12. MADDESİ GEREĞİNCE</w:t>
      </w:r>
    </w:p>
    <w:p w:rsidR="00C93777" w:rsidRDefault="00C93777" w:rsidP="00C937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YAPILACAK OLAN İL GENEL MECLİSİ TOPLANTISINA AİT GÜNDEM</w:t>
      </w:r>
    </w:p>
    <w:p w:rsidR="00C93777" w:rsidRDefault="00C93777" w:rsidP="00C93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Dönemi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7. </w:t>
      </w:r>
    </w:p>
    <w:p w:rsidR="00C93777" w:rsidRDefault="00C93777" w:rsidP="00C93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8. </w:t>
      </w:r>
    </w:p>
    <w:p w:rsidR="00C93777" w:rsidRDefault="00C93777" w:rsidP="00C93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 Tarihi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02.08.2023-05.08.2023</w:t>
      </w:r>
    </w:p>
    <w:p w:rsidR="00C93777" w:rsidRDefault="00C93777" w:rsidP="00C93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 Saati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:15.00</w:t>
      </w:r>
    </w:p>
    <w:p w:rsidR="00C93777" w:rsidRDefault="00C93777" w:rsidP="00C93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 Yeri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İl Özel İdaresi </w:t>
      </w:r>
    </w:p>
    <w:p w:rsidR="00C93777" w:rsidRDefault="00C93777" w:rsidP="00C937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İl Genel Meclisi Toplantı Salonu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6"/>
        <w:gridCol w:w="8246"/>
      </w:tblGrid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GÜNDEM KONUSU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Yoklama ve açılış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 önceki birleşime ait tutanak Özetinin okunması ve oylanması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Özel İdaresi norm kadrosunda boş olan iki adet 3. Dereceli Tekniker kadrosunun iptal edilerek, 3. Dereceli Mühendis kadrosu ve 5. Dereceli Mühendis kadrosuna değişikliğinin yapılması hususundaki teklifin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Özel İdaresi Yol ve Ulaşım Müdürlüğünün Agrega ve Mıcır Alımı bütçe kaleminde bulunan 4.000.000,00.-TL’nın Merkez ve Köy Yolları Yapım ve Bakımında kullanılmak üzere Bitüm Malzemesi Alımı bütçe kalemine aktarılması hususundaki teklifin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Karaman İli Merkez İlçesi Hisar Mahallesinde 4506 ada 1 </w:t>
            </w:r>
            <w:proofErr w:type="spellStart"/>
            <w:r>
              <w:rPr>
                <w:rFonts w:ascii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hAnsi="Times New Roman" w:cs="Times New Roman"/>
              </w:rPr>
              <w:t xml:space="preserve"> arsa vasıflı parselin İl Milli Eğitim Müdürlüğüne tahsis edilip edilmemesi hususundaki teklifin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Karaman İli Merkez İlçesi </w:t>
            </w:r>
            <w:proofErr w:type="spellStart"/>
            <w:r>
              <w:rPr>
                <w:rFonts w:ascii="Times New Roman" w:hAnsi="Times New Roman" w:cs="Times New Roman"/>
              </w:rPr>
              <w:t>Kılbasan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Köyü uygulama imar planında İmar ve Kentsel İyileştirme Müdürlüğünce hazırlanan 1/1000 ölçekli uygulama imar planı değişikliği ile ilgili teklifin görüşülmesi.</w:t>
            </w:r>
          </w:p>
        </w:tc>
      </w:tr>
      <w:tr w:rsidR="00C93777" w:rsidTr="00C93777">
        <w:trPr>
          <w:trHeight w:val="1106"/>
        </w:trPr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Karaman İli Merkez İlçesi Yeşildere Köyü sınırları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kalan 443 ada 6 parsel üzerinde “Yenilenebilir Enerji Kaynaklarına Dayalı Üretim Tesisi (GES) Alanı” amaçlı hazırlanan ve İl Genel Meclisimizce onaylanan imar planlarına yapılan itirazın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Karaman İli Merkez İlçesi Yeşildere Köyü sınırları </w:t>
            </w:r>
            <w:proofErr w:type="gramStart"/>
            <w:r>
              <w:rPr>
                <w:rFonts w:ascii="Times New Roman" w:hAnsi="Times New Roman" w:cs="Times New Roman"/>
              </w:rPr>
              <w:t>dahilinde</w:t>
            </w:r>
            <w:proofErr w:type="gramEnd"/>
            <w:r>
              <w:rPr>
                <w:rFonts w:ascii="Times New Roman" w:hAnsi="Times New Roman" w:cs="Times New Roman"/>
              </w:rPr>
              <w:t xml:space="preserve"> kalan World </w:t>
            </w:r>
            <w:proofErr w:type="spellStart"/>
            <w:r>
              <w:rPr>
                <w:rFonts w:ascii="Times New Roman" w:hAnsi="Times New Roman" w:cs="Times New Roman"/>
              </w:rPr>
              <w:t>Medicene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İlaç San ve Tic. A.Ş. adına kayıtlı 443 ada 9-10-11 parsel numaralı taşınmazlar üzerine GES Güneş Enerjisi Santrali kurmak için hazırlanan nazım ve uygulama imar planlarının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Karaman İli Merkez ve İlçelerine bağlı köylerin içme suyu ve kanalizasyon hizmeti işlemlerinin etkin bir şekilde yürütülebilmesi için çeşitli tür ve çaplarda boru alımı alınması amacıyla </w:t>
            </w:r>
            <w:proofErr w:type="spellStart"/>
            <w:r>
              <w:rPr>
                <w:rFonts w:ascii="Times New Roman" w:hAnsi="Times New Roman" w:cs="Times New Roman"/>
              </w:rPr>
              <w:t>İlbank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A.Ş’den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25.000.000,00.-TL kredi kullanılması ile ilgili Tüm İhtisas Komisyonları tarafından hazırlanan raporun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İlimizde turizm, arkeolojik tarihi ve kültürel öneme sahip yerlerle ilgili Tüm İhtisas Komisyonlarınca ortaklaşa hazırlanan raporun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İlimiz genelindeki ticari yolların belirlenmesi ile ilgili Tüm İhtisas Komisyonlarınca ortaklaşa hazırlanan raporun görüşülmesi.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ve temenniler</w:t>
            </w:r>
          </w:p>
        </w:tc>
      </w:tr>
      <w:tr w:rsidR="00C93777" w:rsidTr="00C93777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777" w:rsidRDefault="00C93777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Gelecek toplantı birleşiminin belirlenmesi ve kapanış</w:t>
            </w:r>
          </w:p>
        </w:tc>
      </w:tr>
    </w:tbl>
    <w:p w:rsidR="00C93777" w:rsidRDefault="00C93777" w:rsidP="00C93777">
      <w:pPr>
        <w:spacing w:after="0"/>
        <w:ind w:left="7080"/>
        <w:rPr>
          <w:rFonts w:ascii="Times New Roman" w:hAnsi="Times New Roman" w:cs="Times New Roman"/>
        </w:rPr>
      </w:pPr>
    </w:p>
    <w:p w:rsidR="00C93777" w:rsidRDefault="00C93777" w:rsidP="00C93777">
      <w:pPr>
        <w:spacing w:after="0"/>
        <w:ind w:left="5664" w:firstLine="708"/>
        <w:rPr>
          <w:rFonts w:ascii="Times New Roman" w:hAnsi="Times New Roman" w:cs="Times New Roman"/>
        </w:rPr>
      </w:pPr>
    </w:p>
    <w:p w:rsidR="00C93777" w:rsidRDefault="00C93777" w:rsidP="00C93777">
      <w:pPr>
        <w:spacing w:after="0"/>
        <w:ind w:left="5664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Eyyup</w:t>
      </w:r>
      <w:proofErr w:type="spellEnd"/>
      <w:r>
        <w:rPr>
          <w:rFonts w:ascii="Times New Roman" w:hAnsi="Times New Roman" w:cs="Times New Roman"/>
        </w:rPr>
        <w:t xml:space="preserve"> ÇAYIR</w:t>
      </w:r>
    </w:p>
    <w:p w:rsidR="003812D6" w:rsidRDefault="00C93777" w:rsidP="00C93777">
      <w:pPr>
        <w:spacing w:after="0"/>
        <w:ind w:left="5664" w:firstLine="708"/>
      </w:pPr>
      <w:r>
        <w:rPr>
          <w:rFonts w:ascii="Times New Roman" w:hAnsi="Times New Roman" w:cs="Times New Roman"/>
        </w:rPr>
        <w:t xml:space="preserve">      Başkan</w:t>
      </w:r>
      <w:bookmarkStart w:id="0" w:name="_GoBack"/>
      <w:bookmarkEnd w:id="0"/>
    </w:p>
    <w:sectPr w:rsidR="003812D6" w:rsidSect="00C93777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97"/>
    <w:rsid w:val="003812D6"/>
    <w:rsid w:val="00876B97"/>
    <w:rsid w:val="00C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1E4C8-DDAF-455F-9BFD-A575761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7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777"/>
    <w:pPr>
      <w:spacing w:after="0" w:line="240" w:lineRule="auto"/>
    </w:pPr>
    <w:rPr>
      <w:rFonts w:eastAsiaTheme="minorEastAsia"/>
      <w:kern w:val="2"/>
      <w14:ligatures w14:val="standardContextua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Company>NouS/TncTR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HayrettinUYSAL</dc:creator>
  <cp:keywords/>
  <dc:description/>
  <cp:lastModifiedBy>HayrettinUYSAL</cp:lastModifiedBy>
  <cp:revision>2</cp:revision>
  <dcterms:created xsi:type="dcterms:W3CDTF">2023-08-16T12:15:00Z</dcterms:created>
  <dcterms:modified xsi:type="dcterms:W3CDTF">2023-08-16T12:16:00Z</dcterms:modified>
</cp:coreProperties>
</file>