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A9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A9" w:rsidRPr="00786DC7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T.C.</w:t>
      </w:r>
    </w:p>
    <w:p w:rsidR="00556CA9" w:rsidRPr="00786DC7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KARAMAN İL ÖZEL İDARESİ</w:t>
      </w:r>
    </w:p>
    <w:p w:rsidR="00556CA9" w:rsidRPr="00786DC7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İL GENEL MECLİSİ</w:t>
      </w:r>
    </w:p>
    <w:p w:rsidR="00556CA9" w:rsidRPr="00786DC7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A9" w:rsidRPr="00786DC7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556CA9" w:rsidRPr="00786DC7" w:rsidRDefault="00556CA9" w:rsidP="00556C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556CA9" w:rsidRPr="00786DC7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CA9" w:rsidRPr="00786DC7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Dönemi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556CA9" w:rsidRPr="00786DC7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  <w:r w:rsidRPr="00786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CA9" w:rsidRPr="00786DC7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Toplantı Tarihi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>: 0</w:t>
      </w:r>
      <w:r>
        <w:rPr>
          <w:rFonts w:ascii="Times New Roman" w:hAnsi="Times New Roman" w:cs="Times New Roman"/>
          <w:sz w:val="24"/>
          <w:szCs w:val="24"/>
        </w:rPr>
        <w:t>6.02</w:t>
      </w:r>
      <w:r w:rsidRPr="00786DC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3-10.02.2023</w:t>
      </w:r>
    </w:p>
    <w:p w:rsidR="00556CA9" w:rsidRPr="00786DC7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 xml:space="preserve">Toplantı </w:t>
      </w:r>
      <w:r>
        <w:rPr>
          <w:rFonts w:ascii="Times New Roman" w:hAnsi="Times New Roman" w:cs="Times New Roman"/>
          <w:sz w:val="24"/>
          <w:szCs w:val="24"/>
        </w:rPr>
        <w:t>Saati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:15</w:t>
      </w:r>
      <w:r w:rsidRPr="00786DC7">
        <w:rPr>
          <w:rFonts w:ascii="Times New Roman" w:hAnsi="Times New Roman" w:cs="Times New Roman"/>
          <w:sz w:val="24"/>
          <w:szCs w:val="24"/>
        </w:rPr>
        <w:t>.00</w:t>
      </w:r>
    </w:p>
    <w:p w:rsidR="00556CA9" w:rsidRPr="00786DC7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>Toplantı Yeri</w:t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556CA9" w:rsidRDefault="00556CA9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</w:r>
      <w:r w:rsidRPr="00786DC7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BB03D3" w:rsidRDefault="00BB03D3" w:rsidP="00556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556CA9" w:rsidRPr="00786DC7" w:rsidTr="00B60C0D">
        <w:tc>
          <w:tcPr>
            <w:tcW w:w="817" w:type="dxa"/>
          </w:tcPr>
          <w:p w:rsidR="00556CA9" w:rsidRPr="008B5BB2" w:rsidRDefault="00556CA9" w:rsidP="00B60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395" w:type="dxa"/>
          </w:tcPr>
          <w:p w:rsidR="00556CA9" w:rsidRPr="008B5BB2" w:rsidRDefault="00556CA9" w:rsidP="00B60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556CA9" w:rsidRPr="008B5BB2" w:rsidRDefault="00556CA9" w:rsidP="00B60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556CA9" w:rsidP="00B60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556CA9" w:rsidRPr="008B5BB2" w:rsidRDefault="00556CA9" w:rsidP="00B60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Yoklama ve açılış.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556CA9" w:rsidP="00B60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556CA9" w:rsidRPr="008B5BB2" w:rsidRDefault="00556CA9" w:rsidP="00B60C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</w:p>
        </w:tc>
      </w:tr>
      <w:tr w:rsidR="008B5BB2" w:rsidRPr="00786DC7" w:rsidTr="00B60C0D">
        <w:tc>
          <w:tcPr>
            <w:tcW w:w="817" w:type="dxa"/>
          </w:tcPr>
          <w:p w:rsidR="008B5BB2" w:rsidRPr="008B5BB2" w:rsidRDefault="008B5BB2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8B5BB2" w:rsidRPr="005C0F23" w:rsidRDefault="008B5BB2" w:rsidP="0060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Merkez ve ilçeleri köylerinde yapılması planlanan 25  adet sentetik çim yüzeyli futbol sahası için Spor Toto Teşkilat Başkanlığınca karşılanacak olan 20.000.000,00-TL. </w:t>
            </w:r>
            <w:proofErr w:type="gramStart"/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ödenek</w:t>
            </w:r>
            <w:proofErr w:type="gramEnd"/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için, İl Özel İdaresi 2023 yılı bütçesinde “Karaman Merkez ve İlçe Köylerinde 25 Adet Halı Saha Yapım İşi” adı altında yeni bir bütçe tertibi açılması </w:t>
            </w:r>
            <w:r w:rsidRPr="005C0F23">
              <w:rPr>
                <w:rFonts w:ascii="Times New Roman" w:hAnsi="Times New Roman" w:cs="Times New Roman"/>
                <w:sz w:val="24"/>
                <w:szCs w:val="24"/>
              </w:rPr>
              <w:t>hususundaki teklifin görüşülmesi</w:t>
            </w:r>
          </w:p>
        </w:tc>
      </w:tr>
      <w:tr w:rsidR="008B5BB2" w:rsidRPr="00786DC7" w:rsidTr="00B60C0D">
        <w:tc>
          <w:tcPr>
            <w:tcW w:w="817" w:type="dxa"/>
          </w:tcPr>
          <w:p w:rsidR="008B5BB2" w:rsidRPr="008B5BB2" w:rsidRDefault="008B5BB2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8B5BB2" w:rsidRPr="005C0F23" w:rsidRDefault="008B5BB2" w:rsidP="0060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Karaman Enerji İhtisas Endüstri Bölgesi </w:t>
            </w:r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ilan edildiğinden, Sanayi ve Teknoloji Bakanlığınca 4737 sayılı Endüstri Bölgeler Kanununun 4/d maddesi gereği Karaman Valiliğinin de kurucu ortaklar arasında yer alması kaydıyla anonim şirketi kurulması uygun bulunarak, İl Özel İdaresinin de kurulacak anonim şirkete ortak olması </w:t>
            </w:r>
            <w:r w:rsidRPr="005C0F23">
              <w:rPr>
                <w:rFonts w:ascii="Times New Roman" w:hAnsi="Times New Roman" w:cs="Times New Roman"/>
                <w:sz w:val="24"/>
                <w:szCs w:val="24"/>
              </w:rPr>
              <w:t>hususundaki teklifin görüşülmesi</w:t>
            </w:r>
          </w:p>
        </w:tc>
      </w:tr>
      <w:tr w:rsidR="00F97A65" w:rsidRPr="00786DC7" w:rsidTr="00B60C0D">
        <w:tc>
          <w:tcPr>
            <w:tcW w:w="817" w:type="dxa"/>
          </w:tcPr>
          <w:p w:rsidR="00F97A65" w:rsidRPr="008B5BB2" w:rsidRDefault="00F97A65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F97A65" w:rsidRPr="005C0F23" w:rsidRDefault="00F97A65" w:rsidP="00F97A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0F23">
              <w:rPr>
                <w:rFonts w:ascii="Times New Roman" w:hAnsi="Times New Roman" w:cs="Times New Roman"/>
              </w:rPr>
              <w:t xml:space="preserve">İller Bankası </w:t>
            </w:r>
            <w:proofErr w:type="spellStart"/>
            <w:r w:rsidRPr="005C0F23">
              <w:rPr>
                <w:rFonts w:ascii="Times New Roman" w:hAnsi="Times New Roman" w:cs="Times New Roman"/>
              </w:rPr>
              <w:t>A.Ş’nin</w:t>
            </w:r>
            <w:proofErr w:type="spellEnd"/>
            <w:r w:rsidRPr="005C0F23">
              <w:rPr>
                <w:rFonts w:ascii="Times New Roman" w:hAnsi="Times New Roman" w:cs="Times New Roman"/>
              </w:rPr>
              <w:t xml:space="preserve"> 02.06.2022 tarih ve 22/732 sayılı Yönetim Kurulu Kararı ile Çevre Düzenleme, Park, Otobüs Durağı yapım işi için İl Özel İdaresine tahsis edilen 15.237.000.-TL. </w:t>
            </w:r>
            <w:proofErr w:type="gramStart"/>
            <w:r w:rsidRPr="005C0F23">
              <w:rPr>
                <w:rFonts w:ascii="Times New Roman" w:hAnsi="Times New Roman" w:cs="Times New Roman"/>
              </w:rPr>
              <w:t>kredinin</w:t>
            </w:r>
            <w:proofErr w:type="gramEnd"/>
            <w:r w:rsidRPr="005C0F23">
              <w:rPr>
                <w:rFonts w:ascii="Times New Roman" w:hAnsi="Times New Roman" w:cs="Times New Roman"/>
              </w:rPr>
              <w:t xml:space="preserve"> 710.791,20.TL’sının Döküm Ayaklı Bank Yapım ve </w:t>
            </w:r>
            <w:r w:rsidRPr="009F03B6">
              <w:rPr>
                <w:rFonts w:ascii="Times New Roman" w:hAnsi="Times New Roman" w:cs="Times New Roman"/>
              </w:rPr>
              <w:t xml:space="preserve">Yerine Montajı </w:t>
            </w:r>
            <w:r w:rsidR="009F03B6" w:rsidRPr="009F03B6">
              <w:rPr>
                <w:rFonts w:ascii="Times New Roman" w:hAnsi="Times New Roman" w:cs="Times New Roman"/>
              </w:rPr>
              <w:t>Yapım işi ile ilgili teklifin görüşülmesi</w:t>
            </w:r>
          </w:p>
        </w:tc>
      </w:tr>
      <w:tr w:rsidR="00D005E5" w:rsidRPr="00786DC7" w:rsidTr="00B60C0D">
        <w:tc>
          <w:tcPr>
            <w:tcW w:w="817" w:type="dxa"/>
          </w:tcPr>
          <w:p w:rsidR="00D005E5" w:rsidRDefault="00D005E5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D005E5" w:rsidRPr="005C0F23" w:rsidRDefault="00D005E5" w:rsidP="00F97A65">
            <w:pPr>
              <w:jc w:val="both"/>
              <w:rPr>
                <w:rFonts w:ascii="Times New Roman" w:hAnsi="Times New Roman" w:cs="Times New Roman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İl Özel İdaresinde sözleşmeli çalışan personellerin 2023 yılı ücretlerinin belirlenmesi hususundaki teklifin görüşülmesi</w:t>
            </w:r>
          </w:p>
        </w:tc>
      </w:tr>
      <w:tr w:rsidR="008B5BB2" w:rsidRPr="00786DC7" w:rsidTr="00B60C0D">
        <w:tc>
          <w:tcPr>
            <w:tcW w:w="817" w:type="dxa"/>
          </w:tcPr>
          <w:p w:rsidR="008B5BB2" w:rsidRPr="008B5BB2" w:rsidRDefault="00D005E5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8B5BB2" w:rsidRPr="005C0F23" w:rsidRDefault="00D132E5" w:rsidP="00B6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İl Özel İdaresinin 2022</w:t>
            </w:r>
            <w:r w:rsidR="008B5BB2" w:rsidRPr="005C0F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mali yılı Faaliyet Raporunun görüşülmesi</w:t>
            </w:r>
          </w:p>
        </w:tc>
      </w:tr>
      <w:tr w:rsidR="008B5BB2" w:rsidRPr="00786DC7" w:rsidTr="00B60C0D">
        <w:tc>
          <w:tcPr>
            <w:tcW w:w="817" w:type="dxa"/>
          </w:tcPr>
          <w:p w:rsidR="008B5BB2" w:rsidRPr="008B5BB2" w:rsidRDefault="00D005E5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8B5BB2" w:rsidRPr="00D005E5" w:rsidRDefault="005C0F23" w:rsidP="00B60C0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05E5">
              <w:rPr>
                <w:rFonts w:ascii="Times New Roman" w:hAnsi="Times New Roman" w:cs="Times New Roman"/>
              </w:rPr>
              <w:t>İlimiz Merkez ve İlçelerine bağlı kanalizasyon şebekesi bulunmayan köylerdeki fosseptik çukurlarının boşaltılmasında kullanılmak üzere İl Özel İdaresine ait vidanjörün kiraya verilmesi ve kira ücretinin belirlenmesi hususundaki teklifin görüşülmesi</w:t>
            </w:r>
          </w:p>
        </w:tc>
      </w:tr>
      <w:tr w:rsidR="008118C2" w:rsidRPr="00786DC7" w:rsidTr="00B60C0D">
        <w:tc>
          <w:tcPr>
            <w:tcW w:w="817" w:type="dxa"/>
          </w:tcPr>
          <w:p w:rsidR="008118C2" w:rsidRPr="008B5BB2" w:rsidRDefault="00322BE0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8118C2" w:rsidRPr="008B5BB2" w:rsidRDefault="008118C2" w:rsidP="00B6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İl Özel İdaresine ait misafirhanenin 2023 yılı konaklama ücretinin belirlenmesi hususundaki teklifin görüşülmesi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5C0F23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5" w:type="dxa"/>
          </w:tcPr>
          <w:p w:rsidR="00556CA9" w:rsidRPr="008B5BB2" w:rsidRDefault="008118C2" w:rsidP="00B6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İl Özel İdaresine bağlı Piri Reis Kültür Merkezi içerisindeki sanat galerisi, salonlar ile misafirhanelerin kiraya verilmesi ve 2023 kira ücretlerinin belirlenmesi hususundaki teklifin görüşülmesi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8B5BB2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556CA9" w:rsidRPr="008B5BB2" w:rsidRDefault="00556CA9" w:rsidP="008B5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Valiliğimize devredilen 2012 model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marka70 ABF487 plakalı aracın, bakım onarım, yakıt ve zorunlu trafik sigortası vb. giderlerin İl Özel İdaresi bütçesinden karşılanması hususundaki teklifin görüşülmesi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8B5BB2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556CA9" w:rsidRPr="008B5BB2" w:rsidRDefault="00330E06" w:rsidP="0081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Salur Köyünde hazine adına kayıtlı 151 ada 13 parselin vatandaş tarafından doğrudan satış hakkı kazanılması </w:t>
            </w:r>
            <w:r w:rsidR="008118C2" w:rsidRPr="008B5B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edeni</w:t>
            </w:r>
            <w:r w:rsidR="008118C2"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yle yolla ilgili </w:t>
            </w:r>
            <w:r w:rsidR="009E5362" w:rsidRPr="008B5BB2">
              <w:rPr>
                <w:rFonts w:ascii="Times New Roman" w:hAnsi="Times New Roman" w:cs="Times New Roman"/>
                <w:sz w:val="24"/>
                <w:szCs w:val="24"/>
              </w:rPr>
              <w:t>teklifin görüşülmesi</w:t>
            </w:r>
          </w:p>
        </w:tc>
      </w:tr>
      <w:tr w:rsidR="00D005E5" w:rsidRPr="00786DC7" w:rsidTr="00B60C0D">
        <w:tc>
          <w:tcPr>
            <w:tcW w:w="817" w:type="dxa"/>
          </w:tcPr>
          <w:p w:rsidR="00D005E5" w:rsidRPr="008B5BB2" w:rsidRDefault="00D005E5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95" w:type="dxa"/>
          </w:tcPr>
          <w:p w:rsidR="00D005E5" w:rsidRPr="008B5BB2" w:rsidRDefault="00D005E5" w:rsidP="0081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Merkez İlçesi </w:t>
            </w:r>
            <w:proofErr w:type="spellStart"/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Kılbasan</w:t>
            </w:r>
            <w:proofErr w:type="spellEnd"/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Köyünde,  mülkiyeti İl Özel İdaresine ait 235 ada 1 </w:t>
            </w:r>
            <w:proofErr w:type="spellStart"/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 w:rsidRPr="005C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parselin satılıp, satılmaması ile ilgili teklifin görüşülmesi</w:t>
            </w:r>
          </w:p>
        </w:tc>
      </w:tr>
      <w:tr w:rsidR="00322BE0" w:rsidRPr="00786DC7" w:rsidTr="00B60C0D">
        <w:tc>
          <w:tcPr>
            <w:tcW w:w="817" w:type="dxa"/>
          </w:tcPr>
          <w:p w:rsidR="00322BE0" w:rsidRDefault="00322BE0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5" w:type="dxa"/>
          </w:tcPr>
          <w:p w:rsidR="00322BE0" w:rsidRPr="005C0F23" w:rsidRDefault="00322BE0" w:rsidP="008118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Merkeze bağlı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Kılbasan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Köyündeki 288 ada 2, 10 parseller, 287 ada 2, 3 ve 7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parseller, 290 ada 2 parsel ile 292 ada 4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parselle ilgili İmar ve Bayındırlık Komisyonu ile Plan ve Bütçe Komisyonu tarafından ortaklaşa hazırlanan raporun görüşülmesi</w:t>
            </w:r>
          </w:p>
        </w:tc>
      </w:tr>
      <w:tr w:rsidR="00322BE0" w:rsidRPr="00786DC7" w:rsidTr="00B60C0D">
        <w:tc>
          <w:tcPr>
            <w:tcW w:w="817" w:type="dxa"/>
          </w:tcPr>
          <w:p w:rsidR="00322BE0" w:rsidRDefault="00322BE0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5" w:type="dxa"/>
          </w:tcPr>
          <w:p w:rsidR="00322BE0" w:rsidRPr="008B5BB2" w:rsidRDefault="00322BE0" w:rsidP="0081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İlçesi, Urgan Mahallesinde, imar planında tarım alanı olan 79,20 m2 yüzölçümlü tapunun 4616 ada 1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parselle ilgili İmar ve Bayındırlık Komisyonu ile Plan ve Bütçe Komisyonu tarafından ortaklaşa hazırlanan raporun görüşülmesi</w:t>
            </w:r>
          </w:p>
        </w:tc>
      </w:tr>
      <w:tr w:rsidR="00322BE0" w:rsidRPr="00786DC7" w:rsidTr="00B60C0D">
        <w:tc>
          <w:tcPr>
            <w:tcW w:w="817" w:type="dxa"/>
          </w:tcPr>
          <w:p w:rsidR="00322BE0" w:rsidRDefault="00322BE0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5" w:type="dxa"/>
          </w:tcPr>
          <w:p w:rsidR="00322BE0" w:rsidRPr="008B5BB2" w:rsidRDefault="00322BE0" w:rsidP="0081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İlçesi, Yeşildere Köyünde, imar planında kavaklık alanı olan 4.751,59 m2 yüzölçümlü tapunun 417 ada 13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parselle ilgili İmar ve Bayındırlık Komisyonu ile Plan ve Bütçe Komisyonu tarafından ortaklaşa hazırlanan raporun görüşülmesi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8B5BB2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556CA9" w:rsidRPr="008B5BB2" w:rsidRDefault="00556CA9" w:rsidP="009E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Kisecik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sınırlarında 191 ada 2 parsel üzerine “Enerji Üretim, Dağıtım ve Depolama Alanı” ve  “Yenilenebilir Enerji Kaynaklarına Dayalı Üretim Tesisi (GES) Alanı” amaçlı hazırlanan imar planlarına </w:t>
            </w:r>
            <w:r w:rsidR="009E5362" w:rsidRPr="008B5BB2">
              <w:rPr>
                <w:rFonts w:ascii="Times New Roman" w:hAnsi="Times New Roman" w:cs="Times New Roman"/>
                <w:sz w:val="24"/>
                <w:szCs w:val="24"/>
              </w:rPr>
              <w:t>ilişkin tüm İhtisas Komisyonları tarafından ortaklaşa hazırlanan raporun görüşülmesi.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8B5BB2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556CA9" w:rsidRPr="008B5BB2" w:rsidRDefault="00556CA9" w:rsidP="00B6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İlimiz Merkeze bağlı </w:t>
            </w:r>
            <w:proofErr w:type="spellStart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Kisecik</w:t>
            </w:r>
            <w:proofErr w:type="spellEnd"/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 köyü sınırlarında 305 ada 1 parsel üzerine “Enerji Üretim, Dağıtım ve Depolama Alanı” ve  “Yenilenebilir Enerji Kaynaklarına Dayalı Üretim Tesisi (GES) Alanı” amaçlı hazırlanan </w:t>
            </w:r>
            <w:r w:rsidR="009E5362" w:rsidRPr="008B5BB2">
              <w:rPr>
                <w:rFonts w:ascii="Times New Roman" w:hAnsi="Times New Roman" w:cs="Times New Roman"/>
                <w:sz w:val="24"/>
                <w:szCs w:val="24"/>
              </w:rPr>
              <w:t>imar planlarına ilişkin tüm İhtisas Komisyonları tarafından ortaklaşa hazırlanan raporun görüşülmesi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BB03D3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9E5362" w:rsidRPr="008B5BB2" w:rsidRDefault="00556CA9" w:rsidP="009E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 xml:space="preserve">İlimiz Ayrancı İlçesi, Dokuzyol Köyündeki 113 ada 4 parsel numaralı taşınmaz için hazırlanan nazım ve uygulama imar planlarıyla ilgili </w:t>
            </w:r>
            <w:r w:rsidR="009E5362" w:rsidRPr="008B5BB2">
              <w:rPr>
                <w:rFonts w:ascii="Times New Roman" w:hAnsi="Times New Roman" w:cs="Times New Roman"/>
                <w:sz w:val="24"/>
                <w:szCs w:val="24"/>
              </w:rPr>
              <w:t>İmar ve Bayındırlık Komisyonu tarafından hazırlanan raporun görüşülmesi</w:t>
            </w:r>
          </w:p>
        </w:tc>
      </w:tr>
      <w:tr w:rsidR="005C0F23" w:rsidRPr="00786DC7" w:rsidTr="00B60C0D">
        <w:tc>
          <w:tcPr>
            <w:tcW w:w="817" w:type="dxa"/>
          </w:tcPr>
          <w:p w:rsidR="005C0F23" w:rsidRPr="008B5BB2" w:rsidRDefault="00322BE0" w:rsidP="00B6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5" w:type="dxa"/>
          </w:tcPr>
          <w:p w:rsidR="005C0F23" w:rsidRPr="008B5BB2" w:rsidRDefault="005C0F23" w:rsidP="009E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İlimiz Kazımkarabekir İlçesi,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Kızılkuyu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Köyü sınırları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kalan 131 ada 15 parsel numaralı taşınmaz üzerine Enerji Üretim, Dağıtım ve Depolama Alanı amaçlı 1/5000 ölçekli ilave nazım imar planı ile Yenilenebilir Enerji Kayraklarına Dayalı Üretim Tesisi (GES) alanı amaçlı 1/1000 ölçekli ilave uygulama imar planları ile ilgili İmar ve Bayındırlık Komisyonu ile Enerji ve Maden Kaynakları Komisyonu tarafından ortaklaşa hazırlanan raporun görüşülmesi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5C0F23" w:rsidP="00B60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5" w:type="dxa"/>
          </w:tcPr>
          <w:p w:rsidR="00556CA9" w:rsidRPr="008B5BB2" w:rsidRDefault="00556CA9" w:rsidP="00B60C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Dilek ve temenniler</w:t>
            </w:r>
          </w:p>
        </w:tc>
      </w:tr>
      <w:tr w:rsidR="00556CA9" w:rsidRPr="00786DC7" w:rsidTr="00B60C0D">
        <w:tc>
          <w:tcPr>
            <w:tcW w:w="817" w:type="dxa"/>
          </w:tcPr>
          <w:p w:rsidR="00556CA9" w:rsidRPr="008B5BB2" w:rsidRDefault="008B5BB2" w:rsidP="00B60C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556CA9" w:rsidRPr="008B5BB2" w:rsidRDefault="00556CA9" w:rsidP="00B60C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BB2"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</w:t>
            </w:r>
          </w:p>
        </w:tc>
      </w:tr>
    </w:tbl>
    <w:p w:rsidR="00556CA9" w:rsidRPr="00786DC7" w:rsidRDefault="00556CA9" w:rsidP="00556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CA9" w:rsidRPr="00786DC7" w:rsidRDefault="00556CA9" w:rsidP="00556CA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556CA9" w:rsidRPr="00786DC7" w:rsidRDefault="00556CA9" w:rsidP="00556CA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86DC7">
        <w:rPr>
          <w:rFonts w:ascii="Times New Roman" w:hAnsi="Times New Roman" w:cs="Times New Roman"/>
          <w:sz w:val="24"/>
          <w:szCs w:val="24"/>
        </w:rPr>
        <w:t>Eyyup</w:t>
      </w:r>
      <w:proofErr w:type="spellEnd"/>
      <w:r w:rsidRPr="00786DC7">
        <w:rPr>
          <w:rFonts w:ascii="Times New Roman" w:hAnsi="Times New Roman" w:cs="Times New Roman"/>
          <w:sz w:val="24"/>
          <w:szCs w:val="24"/>
        </w:rPr>
        <w:t xml:space="preserve"> ÇAYIR</w:t>
      </w:r>
    </w:p>
    <w:p w:rsidR="00556CA9" w:rsidRPr="00786DC7" w:rsidRDefault="00556CA9" w:rsidP="00556CA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86DC7">
        <w:rPr>
          <w:rFonts w:ascii="Times New Roman" w:hAnsi="Times New Roman" w:cs="Times New Roman"/>
          <w:sz w:val="24"/>
          <w:szCs w:val="24"/>
        </w:rPr>
        <w:t xml:space="preserve">      Başkan</w:t>
      </w:r>
    </w:p>
    <w:p w:rsidR="00556CA9" w:rsidRPr="00786DC7" w:rsidRDefault="00556CA9" w:rsidP="00556CA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56CA9" w:rsidRDefault="00556CA9" w:rsidP="00556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B5836" w:rsidRDefault="007B5836"/>
    <w:p w:rsidR="00723679" w:rsidRDefault="00723679"/>
    <w:p w:rsidR="00723679" w:rsidRDefault="00723679"/>
    <w:p w:rsidR="00723679" w:rsidRDefault="00723679"/>
    <w:p w:rsidR="00723679" w:rsidRDefault="00723679"/>
    <w:p w:rsidR="00723679" w:rsidRDefault="00723679"/>
    <w:p w:rsidR="00723679" w:rsidRDefault="00723679">
      <w:bookmarkStart w:id="0" w:name="_GoBack"/>
      <w:bookmarkEnd w:id="0"/>
    </w:p>
    <w:sectPr w:rsidR="00723679" w:rsidSect="00BB03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6CA9"/>
    <w:rsid w:val="001067E2"/>
    <w:rsid w:val="0018106A"/>
    <w:rsid w:val="00267192"/>
    <w:rsid w:val="00322BE0"/>
    <w:rsid w:val="00330E06"/>
    <w:rsid w:val="00556CA9"/>
    <w:rsid w:val="005B5395"/>
    <w:rsid w:val="005C0F23"/>
    <w:rsid w:val="006C7780"/>
    <w:rsid w:val="00723679"/>
    <w:rsid w:val="007B5836"/>
    <w:rsid w:val="008118C2"/>
    <w:rsid w:val="008B5BB2"/>
    <w:rsid w:val="00962711"/>
    <w:rsid w:val="00971E80"/>
    <w:rsid w:val="009C16A5"/>
    <w:rsid w:val="009E4D41"/>
    <w:rsid w:val="009E5362"/>
    <w:rsid w:val="009F03B6"/>
    <w:rsid w:val="00BB03D3"/>
    <w:rsid w:val="00BB25A3"/>
    <w:rsid w:val="00BF19D6"/>
    <w:rsid w:val="00C53166"/>
    <w:rsid w:val="00C843F8"/>
    <w:rsid w:val="00D005E5"/>
    <w:rsid w:val="00D132E5"/>
    <w:rsid w:val="00D67F29"/>
    <w:rsid w:val="00EC7EA1"/>
    <w:rsid w:val="00F042E4"/>
    <w:rsid w:val="00F07B49"/>
    <w:rsid w:val="00F83CCA"/>
    <w:rsid w:val="00F9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C69A"/>
  <w15:docId w15:val="{64AE6E02-CF0B-4A01-95EB-CC95F75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6C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HayrettinUYSAL</cp:lastModifiedBy>
  <cp:revision>27</cp:revision>
  <cp:lastPrinted>2023-02-08T07:59:00Z</cp:lastPrinted>
  <dcterms:created xsi:type="dcterms:W3CDTF">2023-01-30T09:34:00Z</dcterms:created>
  <dcterms:modified xsi:type="dcterms:W3CDTF">2023-05-10T11:02:00Z</dcterms:modified>
</cp:coreProperties>
</file>